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4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38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16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.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09.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2022 г.</w:t>
      </w:r>
    </w:p>
    <w:p w:rsidR="00941FDA" w:rsidRPr="00941FDA" w:rsidRDefault="00941FDA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/Извънредно заседание/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D868FA" w:rsidRDefault="001D424A" w:rsidP="003178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 w:rsidRPr="00D868FA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E3EFA" w:rsidRPr="00D868FA">
        <w:rPr>
          <w:rFonts w:ascii="Times New Roman" w:hAnsi="Times New Roman"/>
          <w:b/>
          <w:sz w:val="24"/>
          <w:szCs w:val="24"/>
        </w:rPr>
        <w:t>4</w:t>
      </w:r>
      <w:r w:rsidR="00941FDA" w:rsidRPr="00D868FA">
        <w:rPr>
          <w:rFonts w:ascii="Times New Roman" w:hAnsi="Times New Roman"/>
          <w:b/>
          <w:sz w:val="24"/>
          <w:szCs w:val="24"/>
        </w:rPr>
        <w:t>2</w:t>
      </w:r>
      <w:r w:rsidR="001E3EFA" w:rsidRPr="00D868FA">
        <w:rPr>
          <w:rFonts w:ascii="Times New Roman" w:hAnsi="Times New Roman"/>
          <w:b/>
          <w:sz w:val="24"/>
          <w:szCs w:val="24"/>
        </w:rPr>
        <w:t>4</w:t>
      </w:r>
      <w:r w:rsidRPr="00D868FA">
        <w:rPr>
          <w:rFonts w:ascii="Times New Roman" w:hAnsi="Times New Roman"/>
          <w:b/>
          <w:sz w:val="24"/>
          <w:szCs w:val="24"/>
        </w:rPr>
        <w:t xml:space="preserve"> - </w:t>
      </w:r>
      <w:r w:rsidR="00317846" w:rsidRPr="00D868FA">
        <w:rPr>
          <w:rFonts w:ascii="Times New Roman" w:hAnsi="Times New Roman"/>
          <w:kern w:val="3"/>
          <w:sz w:val="24"/>
          <w:szCs w:val="24"/>
          <w:lang w:val="ru-RU"/>
        </w:rPr>
        <w:t xml:space="preserve">Доклад </w:t>
      </w:r>
      <w:r w:rsidR="00317846" w:rsidRPr="00D868FA">
        <w:rPr>
          <w:rFonts w:ascii="Times New Roman" w:hAnsi="Times New Roman"/>
          <w:kern w:val="3"/>
          <w:sz w:val="24"/>
          <w:szCs w:val="24"/>
        </w:rPr>
        <w:t xml:space="preserve">с вносител  Кмет на Община Гурково </w:t>
      </w:r>
      <w:r w:rsidR="00D868FA" w:rsidRPr="00D868FA">
        <w:rPr>
          <w:rFonts w:ascii="Times New Roman" w:hAnsi="Times New Roman"/>
          <w:sz w:val="24"/>
          <w:szCs w:val="24"/>
        </w:rPr>
        <w:t>с вх. № ОС – 133/</w:t>
      </w:r>
      <w:r w:rsidR="00317846" w:rsidRPr="00D868FA">
        <w:rPr>
          <w:rFonts w:ascii="Times New Roman" w:hAnsi="Times New Roman"/>
          <w:sz w:val="24"/>
          <w:szCs w:val="24"/>
        </w:rPr>
        <w:t>05.07.2022 г. –  за изпълнение на Бюджета на Община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</w:rPr>
        <w:t>Гурково към 31 декември 2021 г.</w:t>
      </w:r>
    </w:p>
    <w:p w:rsidR="00317846" w:rsidRPr="00D868FA" w:rsidRDefault="00317846" w:rsidP="00941F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41FDA" w:rsidRPr="00D868FA" w:rsidRDefault="00941FDA" w:rsidP="003178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425 - </w:t>
      </w:r>
      <w:r w:rsidR="00317846" w:rsidRPr="00D868FA">
        <w:rPr>
          <w:rFonts w:ascii="Times New Roman" w:hAnsi="Times New Roman"/>
          <w:kern w:val="3"/>
          <w:sz w:val="24"/>
          <w:szCs w:val="24"/>
          <w:lang w:val="ru-RU"/>
        </w:rPr>
        <w:t>Предложение с</w:t>
      </w:r>
      <w:r w:rsidR="00317846" w:rsidRPr="00D868FA">
        <w:rPr>
          <w:rFonts w:ascii="Times New Roman" w:hAnsi="Times New Roman"/>
          <w:kern w:val="3"/>
          <w:sz w:val="24"/>
          <w:szCs w:val="24"/>
        </w:rPr>
        <w:t xml:space="preserve">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</w:rPr>
        <w:t xml:space="preserve">с </w:t>
      </w:r>
      <w:r w:rsidR="00317846" w:rsidRPr="00D868FA">
        <w:rPr>
          <w:rFonts w:ascii="Times New Roman" w:hAnsi="Times New Roman"/>
          <w:b/>
          <w:sz w:val="24"/>
          <w:szCs w:val="24"/>
        </w:rPr>
        <w:t xml:space="preserve">  </w:t>
      </w:r>
      <w:r w:rsidR="00317846" w:rsidRPr="00D868FA">
        <w:rPr>
          <w:rFonts w:ascii="Times New Roman" w:hAnsi="Times New Roman"/>
          <w:sz w:val="24"/>
          <w:szCs w:val="24"/>
        </w:rPr>
        <w:t>вх. № ОС – 179/07.09.2022 г. – актуализация на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</w:rPr>
        <w:t>разчета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</w:rPr>
        <w:t>за финансиране на капиталовите разходи на Община Гурково за 202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 xml:space="preserve">2 </w:t>
      </w:r>
      <w:r w:rsidR="00317846" w:rsidRPr="00D868FA">
        <w:rPr>
          <w:rFonts w:ascii="Times New Roman" w:hAnsi="Times New Roman"/>
          <w:sz w:val="24"/>
          <w:szCs w:val="24"/>
        </w:rPr>
        <w:t>г.</w:t>
      </w:r>
    </w:p>
    <w:p w:rsidR="00317846" w:rsidRPr="00D868FA" w:rsidRDefault="00317846" w:rsidP="00941F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17846" w:rsidRPr="00D868FA" w:rsidRDefault="00941FDA" w:rsidP="0031784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426 -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>с  вх. № ОС – 172/05.09.2022 г. – п</w:t>
      </w:r>
      <w:r w:rsidR="00317846" w:rsidRPr="00D868FA">
        <w:rPr>
          <w:rFonts w:ascii="Times New Roman" w:hAnsi="Times New Roman"/>
          <w:sz w:val="24"/>
          <w:szCs w:val="24"/>
        </w:rPr>
        <w:t>риемане на Наредба за и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val="en-US"/>
        </w:rPr>
        <w:t>зменение</w:t>
      </w:r>
      <w:proofErr w:type="spellEnd"/>
      <w:r w:rsidR="00317846" w:rsidRPr="00D868FA">
        <w:rPr>
          <w:rFonts w:ascii="Times New Roman" w:hAnsi="Times New Roman"/>
          <w:sz w:val="24"/>
          <w:szCs w:val="24"/>
        </w:rPr>
        <w:t xml:space="preserve"> и допълнение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317846" w:rsidRPr="00D868F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val="ru-RU"/>
        </w:rPr>
        <w:t>Наредбата</w:t>
      </w:r>
      <w:proofErr w:type="spellEnd"/>
      <w:r w:rsidR="00317846" w:rsidRPr="00D868FA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317846" w:rsidRPr="00D868FA">
        <w:rPr>
          <w:rFonts w:ascii="Times New Roman" w:hAnsi="Times New Roman"/>
          <w:sz w:val="24"/>
          <w:szCs w:val="24"/>
        </w:rPr>
        <w:t xml:space="preserve">определянето и администрирането на 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val="ru-RU"/>
        </w:rPr>
        <w:t>местните</w:t>
      </w:r>
      <w:proofErr w:type="spellEnd"/>
      <w:r w:rsidR="00317846" w:rsidRPr="00D868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</w:rPr>
        <w:t xml:space="preserve">такси и цени на услуги на 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val="ru-RU"/>
        </w:rPr>
        <w:t>територията</w:t>
      </w:r>
      <w:proofErr w:type="spellEnd"/>
      <w:r w:rsidR="00317846" w:rsidRPr="00D868FA"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r w:rsidR="00317846" w:rsidRPr="00D868FA">
        <w:rPr>
          <w:rFonts w:ascii="Times New Roman" w:hAnsi="Times New Roman"/>
          <w:sz w:val="24"/>
          <w:szCs w:val="24"/>
        </w:rPr>
        <w:t>Гурково</w:t>
      </w:r>
      <w:r w:rsidR="00317846" w:rsidRPr="00D868FA">
        <w:rPr>
          <w:rFonts w:ascii="Times New Roman" w:hAnsi="Times New Roman"/>
          <w:sz w:val="24"/>
          <w:szCs w:val="24"/>
        </w:rPr>
        <w:t xml:space="preserve"> - </w:t>
      </w:r>
      <w:r w:rsidR="00317846" w:rsidRPr="00D868FA">
        <w:rPr>
          <w:rFonts w:ascii="Times New Roman" w:hAnsi="Times New Roman"/>
          <w:b/>
          <w:sz w:val="24"/>
          <w:szCs w:val="24"/>
          <w:u w:val="single"/>
        </w:rPr>
        <w:t>отложено</w:t>
      </w:r>
    </w:p>
    <w:p w:rsidR="00317846" w:rsidRPr="00D868FA" w:rsidRDefault="00317846" w:rsidP="0031784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317846" w:rsidRPr="00D868FA" w:rsidRDefault="00941FDA" w:rsidP="003178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427 -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>с  вх. № ОС – 173/05.09.2022 г. – определяне на средства за поевтиняване на храната на обяд в училищата на територията на Община Гурково за учебната 2022/3023 г.</w:t>
      </w:r>
    </w:p>
    <w:p w:rsidR="00D868FA" w:rsidRPr="00D868FA" w:rsidRDefault="00D868FA" w:rsidP="003178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317846" w:rsidRPr="00D868FA" w:rsidRDefault="00941FDA" w:rsidP="003178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428 -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Зам. – председател на </w:t>
      </w:r>
      <w:proofErr w:type="spellStart"/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ОбС</w:t>
      </w:r>
      <w:proofErr w:type="spellEnd"/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- Гурково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>с  вх. № ОС – 174/05.09.2022 г. – определяне допълнително възнаграждение на Кмета на Община Гурково за постигнати резултати за периода от 01.04.2022 г. до 30.06.2022 г.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7846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429 -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Председател на група </w:t>
      </w:r>
      <w:r w:rsidR="00317846" w:rsidRPr="00D868FA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 xml:space="preserve">с  вх. № ОС – 175/05.09.2022 г. – определяне допълнително възнаграждение на Председателя на 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eastAsia="bg-BG"/>
        </w:rPr>
        <w:t>ОбС</w:t>
      </w:r>
      <w:proofErr w:type="spellEnd"/>
      <w:r w:rsidR="00317846" w:rsidRPr="00D868FA">
        <w:rPr>
          <w:rFonts w:ascii="Times New Roman" w:hAnsi="Times New Roman"/>
          <w:sz w:val="24"/>
          <w:szCs w:val="24"/>
          <w:lang w:eastAsia="bg-BG"/>
        </w:rPr>
        <w:t xml:space="preserve"> – Гурково за постигнати резултати за първото шестмесечие на 2022 г.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7846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430 -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>с  вх. № ОС – 180/07.09.2022 г</w:t>
      </w:r>
      <w:r w:rsidR="00317846" w:rsidRPr="00D868FA">
        <w:rPr>
          <w:rFonts w:ascii="Times New Roman" w:hAnsi="Times New Roman"/>
          <w:color w:val="FF0000"/>
          <w:sz w:val="24"/>
          <w:szCs w:val="24"/>
          <w:lang w:eastAsia="bg-BG"/>
        </w:rPr>
        <w:t xml:space="preserve">.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>– определяне на допълнителни възнаграждения на кметовете на кметства в Община Гурково за постигнати резултати за периода от 01.04.2022 г. до 30.06.2022 г.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7846" w:rsidRPr="00D868FA" w:rsidRDefault="00941FDA" w:rsidP="00D868F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431 -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  <w:lang w:eastAsia="bg-BG"/>
        </w:rPr>
        <w:t>с  вх. № ОС – 176/05.09.2022 г. – провеждане на извънредно заседание на Общото събрание на АСКЕНТ ФИШ ООД.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7846" w:rsidRPr="00D868FA" w:rsidRDefault="00317846" w:rsidP="00D868FA">
      <w:pPr>
        <w:spacing w:after="0" w:line="240" w:lineRule="auto"/>
        <w:jc w:val="both"/>
        <w:rPr>
          <w:rFonts w:ascii="Times New Roman" w:eastAsia="Times New Roman" w:hAnsi="Times New Roman"/>
          <w:kern w:val="3"/>
          <w:sz w:val="24"/>
          <w:szCs w:val="24"/>
          <w:lang w:eastAsia="bg-BG"/>
        </w:rPr>
      </w:pPr>
      <w:r w:rsidRPr="00D868FA">
        <w:rPr>
          <w:rFonts w:ascii="Times New Roman" w:hAnsi="Times New Roman"/>
          <w:b/>
          <w:sz w:val="24"/>
          <w:szCs w:val="24"/>
          <w:lang w:val="en-US"/>
        </w:rPr>
        <w:t xml:space="preserve">           </w:t>
      </w:r>
      <w:r w:rsidR="00941FDA" w:rsidRPr="00D868FA">
        <w:rPr>
          <w:rFonts w:ascii="Times New Roman" w:hAnsi="Times New Roman"/>
          <w:b/>
          <w:sz w:val="24"/>
          <w:szCs w:val="24"/>
        </w:rPr>
        <w:t xml:space="preserve">Решение № 432 - </w:t>
      </w:r>
      <w:r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Pr="00D868FA">
        <w:rPr>
          <w:rFonts w:ascii="Times New Roman" w:hAnsi="Times New Roman"/>
          <w:sz w:val="24"/>
          <w:szCs w:val="24"/>
          <w:lang w:eastAsia="bg-BG"/>
        </w:rPr>
        <w:t xml:space="preserve">с  вх. № ОС – 177/05.09.2022 г. – </w:t>
      </w:r>
      <w:r w:rsidRPr="00D868FA">
        <w:rPr>
          <w:rFonts w:ascii="Times New Roman" w:hAnsi="Times New Roman"/>
          <w:sz w:val="24"/>
          <w:szCs w:val="24"/>
        </w:rPr>
        <w:t xml:space="preserve">определяне на представител на Община Гурково в Асоциация по </w:t>
      </w:r>
      <w:proofErr w:type="spellStart"/>
      <w:r w:rsidRPr="00D868FA">
        <w:rPr>
          <w:rFonts w:ascii="Times New Roman" w:hAnsi="Times New Roman"/>
          <w:sz w:val="24"/>
          <w:szCs w:val="24"/>
        </w:rPr>
        <w:t>ВиК</w:t>
      </w:r>
      <w:proofErr w:type="spellEnd"/>
      <w:r w:rsidRPr="00D868FA">
        <w:rPr>
          <w:rFonts w:ascii="Times New Roman" w:hAnsi="Times New Roman"/>
          <w:sz w:val="24"/>
          <w:szCs w:val="24"/>
        </w:rPr>
        <w:t xml:space="preserve"> – Стара Загора и определяне на позиция и мандат за гласуване на представителя на Община Гурково на извънредното  заседание на Общото събрание на Асоциация </w:t>
      </w:r>
      <w:r w:rsidRPr="00D868F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868FA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Pr="00D868FA">
        <w:rPr>
          <w:rFonts w:ascii="Times New Roman" w:hAnsi="Times New Roman"/>
          <w:sz w:val="24"/>
          <w:szCs w:val="24"/>
        </w:rPr>
        <w:t>ВиК</w:t>
      </w:r>
      <w:proofErr w:type="spellEnd"/>
      <w:r w:rsidRPr="00D868FA">
        <w:rPr>
          <w:rFonts w:ascii="Times New Roman" w:hAnsi="Times New Roman"/>
          <w:sz w:val="24"/>
          <w:szCs w:val="24"/>
        </w:rPr>
        <w:t xml:space="preserve"> на обособената територия,  обслужвана от „</w:t>
      </w:r>
      <w:proofErr w:type="spellStart"/>
      <w:r w:rsidRPr="00D868FA">
        <w:rPr>
          <w:rFonts w:ascii="Times New Roman" w:hAnsi="Times New Roman"/>
          <w:sz w:val="24"/>
          <w:szCs w:val="24"/>
        </w:rPr>
        <w:t>ВиК</w:t>
      </w:r>
      <w:proofErr w:type="spellEnd"/>
      <w:r w:rsidRPr="00D868FA">
        <w:rPr>
          <w:rFonts w:ascii="Times New Roman" w:hAnsi="Times New Roman"/>
          <w:sz w:val="24"/>
          <w:szCs w:val="24"/>
        </w:rPr>
        <w:t>“ЕООД  - Стара Загора, насрочено</w:t>
      </w:r>
      <w:r w:rsidRPr="00D868F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868FA">
        <w:rPr>
          <w:rFonts w:ascii="Times New Roman" w:hAnsi="Times New Roman"/>
          <w:sz w:val="24"/>
          <w:szCs w:val="24"/>
        </w:rPr>
        <w:t>за 11.10.202</w:t>
      </w:r>
      <w:r w:rsidRPr="00D868FA">
        <w:rPr>
          <w:rFonts w:ascii="Times New Roman" w:hAnsi="Times New Roman"/>
          <w:sz w:val="24"/>
          <w:szCs w:val="24"/>
          <w:lang w:val="en-US"/>
        </w:rPr>
        <w:t>2</w:t>
      </w:r>
      <w:r w:rsidRPr="00D868FA">
        <w:rPr>
          <w:rFonts w:ascii="Times New Roman" w:hAnsi="Times New Roman"/>
          <w:sz w:val="24"/>
          <w:szCs w:val="24"/>
        </w:rPr>
        <w:t>г.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433 - </w:t>
      </w:r>
      <w:r w:rsidR="00317846" w:rsidRPr="00D868FA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</w:rPr>
        <w:t xml:space="preserve">с  вх. № ОС – 170/25.08.2022 г. – одобряване на Изменение на действащия ОУП /общ </w:t>
      </w:r>
      <w:proofErr w:type="spellStart"/>
      <w:r w:rsidR="00317846" w:rsidRPr="00D868FA">
        <w:rPr>
          <w:rFonts w:ascii="Times New Roman" w:hAnsi="Times New Roman"/>
          <w:sz w:val="24"/>
          <w:szCs w:val="24"/>
        </w:rPr>
        <w:t>устройствен</w:t>
      </w:r>
      <w:proofErr w:type="spellEnd"/>
      <w:r w:rsidR="00317846" w:rsidRPr="00D868FA">
        <w:rPr>
          <w:rFonts w:ascii="Times New Roman" w:hAnsi="Times New Roman"/>
          <w:sz w:val="24"/>
          <w:szCs w:val="24"/>
        </w:rPr>
        <w:t xml:space="preserve"> план/ на Община Гурково в частта му за ПИ с идентификатор 18157.268.7 /предишни поземлени имоти по ОУП на Община Гурково с идентификатори 18157.268.3, 18157.268.5 и 18157.268.6/, местност „Стопански двор“ по КККР на гр. Гурково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>.</w:t>
      </w:r>
    </w:p>
    <w:p w:rsidR="00D868FA" w:rsidRPr="00D868FA" w:rsidRDefault="00D868F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41FDA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434 - </w:t>
      </w:r>
      <w:r w:rsidR="00317846" w:rsidRPr="00D868FA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17846" w:rsidRPr="00D868FA">
        <w:rPr>
          <w:rFonts w:ascii="Times New Roman" w:hAnsi="Times New Roman"/>
          <w:sz w:val="24"/>
          <w:szCs w:val="24"/>
        </w:rPr>
        <w:t>с  вх. № ОС – 186/12.09.2022 г.</w:t>
      </w:r>
      <w:r w:rsidR="00317846" w:rsidRPr="00D868F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</w:rPr>
        <w:t>- вземане на решение за сключване на предварителен договор за промяна на границите на съседни урегулирани поземлени имоти, на основание чл. 15, ал.3 във връзка с ал.5 от ЗУТ за УПИ I и УПИ II в кв. 54 по ПР на с.Конаре, община Гурково</w:t>
      </w:r>
      <w:r w:rsidR="00D868FA">
        <w:rPr>
          <w:rFonts w:ascii="Times New Roman" w:hAnsi="Times New Roman"/>
          <w:sz w:val="24"/>
          <w:szCs w:val="24"/>
          <w:lang w:val="en-US"/>
        </w:rPr>
        <w:t>.</w:t>
      </w:r>
    </w:p>
    <w:p w:rsidR="00D868FA" w:rsidRPr="00D868FA" w:rsidRDefault="00D868F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17846" w:rsidRPr="00D868FA" w:rsidRDefault="00941FDA" w:rsidP="00D868F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435 -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="00317846" w:rsidRPr="00D868FA">
        <w:rPr>
          <w:rFonts w:ascii="Times New Roman" w:eastAsia="Times New Roman" w:hAnsi="Times New Roman"/>
          <w:sz w:val="24"/>
          <w:szCs w:val="24"/>
          <w:lang w:eastAsia="bg-BG"/>
        </w:rPr>
        <w:t>с  вх. № ОС – 183/09.</w:t>
      </w:r>
      <w:proofErr w:type="spellStart"/>
      <w:r w:rsidR="00317846" w:rsidRPr="00D868FA">
        <w:rPr>
          <w:rFonts w:ascii="Times New Roman" w:eastAsia="Times New Roman" w:hAnsi="Times New Roman"/>
          <w:sz w:val="24"/>
          <w:szCs w:val="24"/>
          <w:lang w:eastAsia="bg-BG"/>
        </w:rPr>
        <w:t>09</w:t>
      </w:r>
      <w:proofErr w:type="spellEnd"/>
      <w:r w:rsidR="00317846" w:rsidRPr="00D868FA">
        <w:rPr>
          <w:rFonts w:ascii="Times New Roman" w:eastAsia="Times New Roman" w:hAnsi="Times New Roman"/>
          <w:sz w:val="24"/>
          <w:szCs w:val="24"/>
          <w:lang w:eastAsia="bg-BG"/>
        </w:rPr>
        <w:t xml:space="preserve">.2022 г. - приемане на  доклад за изпълнение на Общия </w:t>
      </w:r>
      <w:proofErr w:type="spellStart"/>
      <w:r w:rsidR="00317846" w:rsidRPr="00D868FA">
        <w:rPr>
          <w:rFonts w:ascii="Times New Roman" w:eastAsia="Times New Roman" w:hAnsi="Times New Roman"/>
          <w:sz w:val="24"/>
          <w:szCs w:val="24"/>
          <w:lang w:eastAsia="bg-BG"/>
        </w:rPr>
        <w:t>устройствен</w:t>
      </w:r>
      <w:proofErr w:type="spellEnd"/>
      <w:r w:rsidR="00317846" w:rsidRPr="00D868FA">
        <w:rPr>
          <w:rFonts w:ascii="Times New Roman" w:eastAsia="Times New Roman" w:hAnsi="Times New Roman"/>
          <w:sz w:val="24"/>
          <w:szCs w:val="24"/>
          <w:lang w:eastAsia="bg-BG"/>
        </w:rPr>
        <w:t xml:space="preserve"> план на община Гурково  /ОУПО/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436 - </w:t>
      </w:r>
      <w:r w:rsidR="00317846" w:rsidRPr="00D868FA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с </w:t>
      </w:r>
      <w:r w:rsidR="00317846" w:rsidRPr="00D868FA">
        <w:rPr>
          <w:rFonts w:ascii="Times New Roman" w:hAnsi="Times New Roman"/>
          <w:sz w:val="24"/>
          <w:szCs w:val="24"/>
        </w:rPr>
        <w:t xml:space="preserve">вх. № ОС – 185/12.09.2022 г. - разрешение за Изменение на ОУП /общ </w:t>
      </w:r>
      <w:proofErr w:type="spellStart"/>
      <w:r w:rsidR="00317846" w:rsidRPr="00D868FA">
        <w:rPr>
          <w:rFonts w:ascii="Times New Roman" w:hAnsi="Times New Roman"/>
          <w:sz w:val="24"/>
          <w:szCs w:val="24"/>
        </w:rPr>
        <w:t>устройствен</w:t>
      </w:r>
      <w:proofErr w:type="spellEnd"/>
      <w:r w:rsidR="00317846" w:rsidRPr="00D868FA">
        <w:rPr>
          <w:rFonts w:ascii="Times New Roman" w:hAnsi="Times New Roman"/>
          <w:sz w:val="24"/>
          <w:szCs w:val="24"/>
        </w:rPr>
        <w:t xml:space="preserve"> план/ на Община Гурково в частта му за ПИ с идентификатор 18157.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>187.389</w:t>
      </w:r>
      <w:r w:rsidR="00317846" w:rsidRPr="00D868FA">
        <w:rPr>
          <w:rFonts w:ascii="Times New Roman" w:hAnsi="Times New Roman"/>
          <w:sz w:val="24"/>
          <w:szCs w:val="24"/>
        </w:rPr>
        <w:t xml:space="preserve"> по КККР на гр. Гурково</w:t>
      </w:r>
    </w:p>
    <w:p w:rsidR="00317846" w:rsidRPr="00D868FA" w:rsidRDefault="00317846" w:rsidP="00D868F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317846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437 - </w:t>
      </w:r>
      <w:r w:rsidR="00317846" w:rsidRPr="00D868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 Кмет на Община Гурково </w:t>
      </w:r>
      <w:r w:rsidR="00317846" w:rsidRPr="00D868FA">
        <w:rPr>
          <w:rFonts w:ascii="Times New Roman" w:eastAsia="Times New Roman" w:hAnsi="Times New Roman"/>
          <w:sz w:val="24"/>
          <w:szCs w:val="24"/>
          <w:lang w:eastAsia="bg-BG"/>
        </w:rPr>
        <w:t>с  вх. № ОС – 192/15.09.2022 г. - к</w:t>
      </w:r>
      <w:proofErr w:type="spellStart"/>
      <w:r w:rsidR="00317846" w:rsidRPr="00D868FA">
        <w:rPr>
          <w:rFonts w:ascii="Times New Roman" w:hAnsi="Times New Roman"/>
          <w:sz w:val="24"/>
          <w:szCs w:val="24"/>
          <w:lang w:val="x-none"/>
        </w:rPr>
        <w:t>андидатстване</w:t>
      </w:r>
      <w:proofErr w:type="spellEnd"/>
      <w:r w:rsidR="00317846" w:rsidRPr="00D868FA">
        <w:rPr>
          <w:rFonts w:ascii="Times New Roman" w:hAnsi="Times New Roman"/>
          <w:sz w:val="24"/>
          <w:szCs w:val="24"/>
          <w:lang w:val="x-none"/>
        </w:rPr>
        <w:t xml:space="preserve"> на Община </w:t>
      </w:r>
      <w:r w:rsidR="00317846" w:rsidRPr="00D868FA">
        <w:rPr>
          <w:rFonts w:ascii="Times New Roman" w:hAnsi="Times New Roman"/>
          <w:sz w:val="24"/>
          <w:szCs w:val="24"/>
        </w:rPr>
        <w:t>Гурково</w:t>
      </w:r>
      <w:r w:rsidR="00317846" w:rsidRPr="00D868FA">
        <w:rPr>
          <w:rFonts w:ascii="Times New Roman" w:hAnsi="Times New Roman"/>
          <w:sz w:val="24"/>
          <w:szCs w:val="24"/>
          <w:lang w:val="x-none"/>
        </w:rPr>
        <w:t xml:space="preserve"> за директно предоставяне на безвъзмездна финансова помощ по</w:t>
      </w:r>
      <w:r w:rsidR="00317846" w:rsidRPr="00D868FA">
        <w:rPr>
          <w:rFonts w:ascii="Times New Roman" w:hAnsi="Times New Roman"/>
          <w:sz w:val="24"/>
          <w:szCs w:val="24"/>
        </w:rPr>
        <w:t xml:space="preserve"> </w:t>
      </w:r>
      <w:r w:rsidR="00317846" w:rsidRPr="00D868FA">
        <w:rPr>
          <w:rFonts w:ascii="Times New Roman" w:hAnsi="Times New Roman"/>
          <w:sz w:val="24"/>
          <w:szCs w:val="24"/>
          <w:lang w:val="x-none"/>
        </w:rPr>
        <w:t xml:space="preserve"> Програмата за храни и основно материално подпомагане 2021-2027, процедура  BG05SFPR003-1.001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>–</w:t>
      </w:r>
      <w:r w:rsidR="00317846" w:rsidRPr="00D868FA">
        <w:rPr>
          <w:rFonts w:ascii="Times New Roman" w:hAnsi="Times New Roman"/>
          <w:sz w:val="24"/>
          <w:szCs w:val="24"/>
          <w:lang w:val="x-none"/>
        </w:rPr>
        <w:t>„Топъл обяд“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>.</w:t>
      </w:r>
    </w:p>
    <w:p w:rsidR="00D868FA" w:rsidRPr="00D868FA" w:rsidRDefault="00D868FA" w:rsidP="00D868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17846" w:rsidRPr="00D868FA" w:rsidRDefault="00941FDA" w:rsidP="00D868FA">
      <w:pPr>
        <w:spacing w:after="0" w:line="240" w:lineRule="auto"/>
        <w:ind w:firstLine="708"/>
        <w:jc w:val="both"/>
        <w:rPr>
          <w:rFonts w:ascii="Times New Roman" w:hAnsi="Times New Roman"/>
          <w:kern w:val="3"/>
          <w:sz w:val="24"/>
          <w:szCs w:val="24"/>
        </w:rPr>
      </w:pPr>
      <w:r w:rsidRPr="00D868FA">
        <w:rPr>
          <w:rFonts w:ascii="Times New Roman" w:hAnsi="Times New Roman"/>
          <w:b/>
          <w:sz w:val="24"/>
          <w:szCs w:val="24"/>
        </w:rPr>
        <w:t xml:space="preserve">Решение № 438 - </w:t>
      </w:r>
      <w:r w:rsidR="00317846" w:rsidRPr="00D868FA">
        <w:rPr>
          <w:rFonts w:ascii="Times New Roman" w:hAnsi="Times New Roman"/>
          <w:kern w:val="3"/>
          <w:sz w:val="24"/>
          <w:szCs w:val="24"/>
        </w:rPr>
        <w:t xml:space="preserve">Предложение с вносител Зам.- кмет на Община Гурково </w:t>
      </w:r>
      <w:r w:rsidR="00317846" w:rsidRPr="00D868FA">
        <w:rPr>
          <w:rFonts w:ascii="Times New Roman" w:hAnsi="Times New Roman"/>
          <w:sz w:val="24"/>
          <w:szCs w:val="24"/>
        </w:rPr>
        <w:t xml:space="preserve">с  вх. № ОС – 193/15.09.2022 г. - предоставяне ползването на пасища, мери и ливади  за индивидуално ползване от Пламен </w:t>
      </w:r>
      <w:r w:rsidR="00317846" w:rsidRPr="00D868FA">
        <w:rPr>
          <w:rFonts w:ascii="Times New Roman" w:hAnsi="Times New Roman"/>
          <w:sz w:val="24"/>
          <w:szCs w:val="24"/>
          <w:lang w:val="en-US"/>
        </w:rPr>
        <w:t>*****</w:t>
      </w:r>
      <w:r w:rsidR="00317846" w:rsidRPr="00D868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7846" w:rsidRPr="00D868FA">
        <w:rPr>
          <w:rFonts w:ascii="Times New Roman" w:hAnsi="Times New Roman"/>
          <w:sz w:val="24"/>
          <w:szCs w:val="24"/>
        </w:rPr>
        <w:t>Амзов</w:t>
      </w:r>
      <w:proofErr w:type="spellEnd"/>
      <w:r w:rsidR="00317846" w:rsidRPr="00D868FA">
        <w:rPr>
          <w:rFonts w:ascii="Times New Roman" w:hAnsi="Times New Roman"/>
          <w:sz w:val="24"/>
          <w:szCs w:val="24"/>
        </w:rPr>
        <w:t xml:space="preserve"> – регистриран земеделски производител, отглеждащ пасищни животни.</w:t>
      </w: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D868FA" w:rsidRDefault="00941FDA" w:rsidP="00D8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3EFA" w:rsidRPr="00D868FA" w:rsidRDefault="001E3EFA" w:rsidP="00D868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1E3EFA" w:rsidRPr="00D868FA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C5" w:rsidRDefault="008203C5" w:rsidP="00F114C0">
      <w:pPr>
        <w:spacing w:after="0" w:line="240" w:lineRule="auto"/>
      </w:pPr>
      <w:r>
        <w:separator/>
      </w:r>
    </w:p>
  </w:endnote>
  <w:endnote w:type="continuationSeparator" w:id="0">
    <w:p w:rsidR="008203C5" w:rsidRDefault="008203C5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C5" w:rsidRDefault="008203C5" w:rsidP="00F114C0">
      <w:pPr>
        <w:spacing w:after="0" w:line="240" w:lineRule="auto"/>
      </w:pPr>
      <w:r>
        <w:separator/>
      </w:r>
    </w:p>
  </w:footnote>
  <w:footnote w:type="continuationSeparator" w:id="0">
    <w:p w:rsidR="008203C5" w:rsidRDefault="008203C5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F03E3"/>
    <w:rsid w:val="00424E04"/>
    <w:rsid w:val="004773CA"/>
    <w:rsid w:val="004A1A53"/>
    <w:rsid w:val="004D1D46"/>
    <w:rsid w:val="00544666"/>
    <w:rsid w:val="005477EA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203C5"/>
    <w:rsid w:val="0086450D"/>
    <w:rsid w:val="008926CE"/>
    <w:rsid w:val="0089449D"/>
    <w:rsid w:val="008C1581"/>
    <w:rsid w:val="008E54D8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960E3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5D0D-670E-4A6F-B071-F02B4954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82</cp:revision>
  <dcterms:created xsi:type="dcterms:W3CDTF">2016-02-05T06:48:00Z</dcterms:created>
  <dcterms:modified xsi:type="dcterms:W3CDTF">2022-09-26T11:37:00Z</dcterms:modified>
</cp:coreProperties>
</file>